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0E3D3" w14:textId="77777777" w:rsidR="00853573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6E3DEA" w14:textId="77777777" w:rsidR="00853573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930672" w14:textId="77777777" w:rsidR="00853573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E13438" w14:textId="77777777" w:rsidR="00853573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4EEA12" w14:textId="77777777" w:rsidR="00853573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E75277" w14:textId="77777777" w:rsidR="00853573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B4CD8" w14:textId="70ED0E75" w:rsidR="004F1830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4F1830" w:rsidRPr="004F1830">
        <w:rPr>
          <w:rFonts w:ascii="Times New Roman" w:hAnsi="Times New Roman" w:cs="Times New Roman"/>
          <w:sz w:val="24"/>
          <w:szCs w:val="24"/>
        </w:rPr>
        <w:t>Data Analysis, Technology &amp; Market Segmentation</w:t>
      </w:r>
    </w:p>
    <w:p w14:paraId="1F1A14FD" w14:textId="2D0D74C7" w:rsidR="00853573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845B59B" w14:textId="5D412F8C" w:rsidR="00853573" w:rsidRDefault="00853573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DF44AED" w14:textId="77777777" w:rsidR="00504ABC" w:rsidRDefault="00504ABC" w:rsidP="00853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D6009D" w14:textId="0322827B" w:rsidR="00F13CEA" w:rsidRDefault="00853573" w:rsidP="00853573">
      <w:pPr>
        <w:spacing w:line="480" w:lineRule="auto"/>
        <w:jc w:val="center"/>
      </w:pPr>
      <w:r w:rsidRPr="00853573">
        <w:rPr>
          <w:rFonts w:ascii="Times New Roman" w:hAnsi="Times New Roman" w:cs="Times New Roman"/>
          <w:sz w:val="24"/>
          <w:szCs w:val="24"/>
        </w:rPr>
        <w:lastRenderedPageBreak/>
        <w:t>Data Analysis, Technology &amp; Market Segmentation</w:t>
      </w:r>
    </w:p>
    <w:p w14:paraId="4CE2514A" w14:textId="6A886DC5" w:rsidR="00F13CEA" w:rsidRPr="0075050B" w:rsidRDefault="00A95D3A" w:rsidP="00853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F13CEA" w:rsidRPr="0075050B">
        <w:rPr>
          <w:rFonts w:ascii="Times New Roman" w:hAnsi="Times New Roman" w:cs="Times New Roman"/>
          <w:b/>
          <w:sz w:val="24"/>
          <w:szCs w:val="24"/>
        </w:rPr>
        <w:t xml:space="preserve">Customer </w:t>
      </w:r>
      <w:r w:rsidR="00CF7291" w:rsidRPr="0075050B">
        <w:rPr>
          <w:rFonts w:ascii="Times New Roman" w:hAnsi="Times New Roman" w:cs="Times New Roman"/>
          <w:b/>
          <w:sz w:val="24"/>
          <w:szCs w:val="24"/>
        </w:rPr>
        <w:t>P</w:t>
      </w:r>
      <w:r w:rsidR="00F13CEA" w:rsidRPr="0075050B">
        <w:rPr>
          <w:rFonts w:ascii="Times New Roman" w:hAnsi="Times New Roman" w:cs="Times New Roman"/>
          <w:b/>
          <w:sz w:val="24"/>
          <w:szCs w:val="24"/>
        </w:rPr>
        <w:t xml:space="preserve">reference </w:t>
      </w:r>
      <w:r w:rsidR="00CF7291" w:rsidRPr="0075050B">
        <w:rPr>
          <w:rFonts w:ascii="Times New Roman" w:hAnsi="Times New Roman" w:cs="Times New Roman"/>
          <w:b/>
          <w:sz w:val="24"/>
          <w:szCs w:val="24"/>
        </w:rPr>
        <w:t>C</w:t>
      </w:r>
      <w:r w:rsidR="006A5939" w:rsidRPr="0075050B">
        <w:rPr>
          <w:rFonts w:ascii="Times New Roman" w:hAnsi="Times New Roman" w:cs="Times New Roman"/>
          <w:b/>
          <w:sz w:val="24"/>
          <w:szCs w:val="24"/>
        </w:rPr>
        <w:t>ategory</w:t>
      </w:r>
    </w:p>
    <w:p w14:paraId="21555DF3" w14:textId="0DA55597" w:rsidR="0075050B" w:rsidRDefault="00DF7758" w:rsidP="007505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product category is simply a classification or type of product. Companies usually create product categories to organize their products into groups. </w:t>
      </w:r>
      <w:r w:rsidR="00387724">
        <w:rPr>
          <w:rFonts w:ascii="Times New Roman" w:hAnsi="Times New Roman" w:cs="Times New Roman"/>
          <w:sz w:val="24"/>
          <w:szCs w:val="24"/>
        </w:rPr>
        <w:t xml:space="preserve">There are several customer categories but for this assignment, I have selected the customer preference category. 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Customer </w:t>
      </w:r>
      <w:r w:rsidR="006A5939" w:rsidRPr="0075050B">
        <w:rPr>
          <w:rFonts w:ascii="Times New Roman" w:hAnsi="Times New Roman" w:cs="Times New Roman"/>
          <w:sz w:val="24"/>
          <w:szCs w:val="24"/>
        </w:rPr>
        <w:t>preference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6A5939" w:rsidRPr="0075050B">
        <w:rPr>
          <w:rFonts w:ascii="Times New Roman" w:hAnsi="Times New Roman" w:cs="Times New Roman"/>
          <w:sz w:val="24"/>
          <w:szCs w:val="24"/>
        </w:rPr>
        <w:t>category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of 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products are those products that </w:t>
      </w:r>
      <w:r w:rsidR="00CF7291" w:rsidRPr="0075050B">
        <w:rPr>
          <w:rFonts w:ascii="Times New Roman" w:hAnsi="Times New Roman" w:cs="Times New Roman"/>
          <w:sz w:val="24"/>
          <w:szCs w:val="24"/>
        </w:rPr>
        <w:t>appeal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 to the customer </w:t>
      </w:r>
      <w:r w:rsidR="00CF7291" w:rsidRPr="0075050B">
        <w:rPr>
          <w:rFonts w:ascii="Times New Roman" w:hAnsi="Times New Roman" w:cs="Times New Roman"/>
          <w:sz w:val="24"/>
          <w:szCs w:val="24"/>
        </w:rPr>
        <w:t>preferences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CF7291" w:rsidRPr="0075050B">
        <w:rPr>
          <w:rFonts w:ascii="Times New Roman" w:hAnsi="Times New Roman" w:cs="Times New Roman"/>
          <w:sz w:val="24"/>
          <w:szCs w:val="24"/>
        </w:rPr>
        <w:t>(</w:t>
      </w:r>
      <w:r w:rsidR="00CF7291" w:rsidRPr="00750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</w:t>
      </w:r>
      <w:r w:rsidR="00E662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CF7291" w:rsidRPr="00750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2017). </w:t>
      </w:r>
      <w:r w:rsidR="006A5939" w:rsidRPr="0075050B">
        <w:rPr>
          <w:rFonts w:ascii="Times New Roman" w:hAnsi="Times New Roman" w:cs="Times New Roman"/>
          <w:sz w:val="24"/>
          <w:szCs w:val="24"/>
        </w:rPr>
        <w:t>Customers ha</w:t>
      </w:r>
      <w:r w:rsidR="00F13CEA" w:rsidRPr="0075050B">
        <w:rPr>
          <w:rFonts w:ascii="Times New Roman" w:hAnsi="Times New Roman" w:cs="Times New Roman"/>
          <w:sz w:val="24"/>
          <w:szCs w:val="24"/>
        </w:rPr>
        <w:t>ve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F13CEA" w:rsidRPr="0075050B">
        <w:rPr>
          <w:rFonts w:ascii="Times New Roman" w:hAnsi="Times New Roman" w:cs="Times New Roman"/>
          <w:sz w:val="24"/>
          <w:szCs w:val="24"/>
        </w:rPr>
        <w:t>diffe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rent preferences and </w:t>
      </w:r>
      <w:r w:rsidR="00A95D3A">
        <w:rPr>
          <w:rFonts w:ascii="Times New Roman" w:hAnsi="Times New Roman" w:cs="Times New Roman"/>
          <w:sz w:val="24"/>
          <w:szCs w:val="24"/>
        </w:rPr>
        <w:t>as such,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product</w:t>
      </w:r>
      <w:r w:rsidR="00A95D3A">
        <w:rPr>
          <w:rFonts w:ascii="Times New Roman" w:hAnsi="Times New Roman" w:cs="Times New Roman"/>
          <w:sz w:val="24"/>
          <w:szCs w:val="24"/>
        </w:rPr>
        <w:t>s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are created to </w:t>
      </w:r>
      <w:r w:rsidR="006A5939" w:rsidRPr="0075050B">
        <w:rPr>
          <w:rFonts w:ascii="Times New Roman" w:hAnsi="Times New Roman" w:cs="Times New Roman"/>
          <w:sz w:val="24"/>
          <w:szCs w:val="24"/>
        </w:rPr>
        <w:t>attract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th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e </w:t>
      </w:r>
      <w:r w:rsidR="00CF7291" w:rsidRPr="0075050B">
        <w:rPr>
          <w:rFonts w:ascii="Times New Roman" w:hAnsi="Times New Roman" w:cs="Times New Roman"/>
          <w:sz w:val="24"/>
          <w:szCs w:val="24"/>
        </w:rPr>
        <w:t>customers</w:t>
      </w:r>
      <w:r w:rsidR="00A95D3A">
        <w:rPr>
          <w:rFonts w:ascii="Times New Roman" w:hAnsi="Times New Roman" w:cs="Times New Roman"/>
          <w:sz w:val="24"/>
          <w:szCs w:val="24"/>
        </w:rPr>
        <w:t xml:space="preserve"> by concentrating on preferences</w:t>
      </w:r>
      <w:r w:rsidR="00CF7291" w:rsidRPr="0075050B">
        <w:rPr>
          <w:rFonts w:ascii="Times New Roman" w:hAnsi="Times New Roman" w:cs="Times New Roman"/>
          <w:sz w:val="24"/>
          <w:szCs w:val="24"/>
        </w:rPr>
        <w:t>. This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 product category has been designed to target the market segment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of </w:t>
      </w:r>
      <w:r w:rsidR="006A5939" w:rsidRPr="0075050B">
        <w:rPr>
          <w:rFonts w:ascii="Times New Roman" w:hAnsi="Times New Roman" w:cs="Times New Roman"/>
          <w:sz w:val="24"/>
          <w:szCs w:val="24"/>
        </w:rPr>
        <w:t>consumers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who are </w:t>
      </w:r>
      <w:r w:rsidR="006A5939" w:rsidRPr="0075050B">
        <w:rPr>
          <w:rFonts w:ascii="Times New Roman" w:hAnsi="Times New Roman" w:cs="Times New Roman"/>
          <w:sz w:val="24"/>
          <w:szCs w:val="24"/>
        </w:rPr>
        <w:t>easily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6A5939" w:rsidRPr="0075050B">
        <w:rPr>
          <w:rFonts w:ascii="Times New Roman" w:hAnsi="Times New Roman" w:cs="Times New Roman"/>
          <w:sz w:val="24"/>
          <w:szCs w:val="24"/>
        </w:rPr>
        <w:t>appealed</w:t>
      </w:r>
      <w:r w:rsidR="008F3F2A">
        <w:rPr>
          <w:rFonts w:ascii="Times New Roman" w:hAnsi="Times New Roman" w:cs="Times New Roman"/>
          <w:sz w:val="24"/>
          <w:szCs w:val="24"/>
        </w:rPr>
        <w:t xml:space="preserve"> to and </w:t>
      </w:r>
      <w:r w:rsidR="00BB0C7B">
        <w:rPr>
          <w:rFonts w:ascii="Times New Roman" w:hAnsi="Times New Roman" w:cs="Times New Roman"/>
          <w:sz w:val="24"/>
          <w:szCs w:val="24"/>
        </w:rPr>
        <w:t>attracted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by pr</w:t>
      </w:r>
      <w:r w:rsidR="006A5939" w:rsidRPr="0075050B">
        <w:rPr>
          <w:rFonts w:ascii="Times New Roman" w:hAnsi="Times New Roman" w:cs="Times New Roman"/>
          <w:sz w:val="24"/>
          <w:szCs w:val="24"/>
        </w:rPr>
        <w:t>oducts and their characteristics. There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are </w:t>
      </w:r>
      <w:r w:rsidR="006A5939" w:rsidRPr="0075050B">
        <w:rPr>
          <w:rFonts w:ascii="Times New Roman" w:hAnsi="Times New Roman" w:cs="Times New Roman"/>
          <w:sz w:val="24"/>
          <w:szCs w:val="24"/>
        </w:rPr>
        <w:t>customers wh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o prefer certain </w:t>
      </w:r>
      <w:r w:rsidR="006A5939" w:rsidRPr="0075050B">
        <w:rPr>
          <w:rFonts w:ascii="Times New Roman" w:hAnsi="Times New Roman" w:cs="Times New Roman"/>
          <w:sz w:val="24"/>
          <w:szCs w:val="24"/>
        </w:rPr>
        <w:t>products</w:t>
      </w:r>
      <w:r w:rsidR="00F13CEA" w:rsidRPr="0075050B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6A5939" w:rsidRPr="0075050B">
        <w:rPr>
          <w:rFonts w:ascii="Times New Roman" w:hAnsi="Times New Roman" w:cs="Times New Roman"/>
          <w:sz w:val="24"/>
          <w:szCs w:val="24"/>
        </w:rPr>
        <w:t>characteristics that they possess. I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6A5939" w:rsidRPr="0075050B">
        <w:rPr>
          <w:rFonts w:ascii="Times New Roman" w:hAnsi="Times New Roman" w:cs="Times New Roman"/>
          <w:sz w:val="24"/>
          <w:szCs w:val="24"/>
        </w:rPr>
        <w:t>can be able to tell through the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w</w:t>
      </w:r>
      <w:r w:rsidR="006A5939" w:rsidRPr="0075050B">
        <w:rPr>
          <w:rFonts w:ascii="Times New Roman" w:hAnsi="Times New Roman" w:cs="Times New Roman"/>
          <w:sz w:val="24"/>
          <w:szCs w:val="24"/>
        </w:rPr>
        <w:t>a</w:t>
      </w:r>
      <w:r w:rsidR="00CF3E09" w:rsidRPr="0075050B">
        <w:rPr>
          <w:rFonts w:ascii="Times New Roman" w:hAnsi="Times New Roman" w:cs="Times New Roman"/>
          <w:sz w:val="24"/>
          <w:szCs w:val="24"/>
        </w:rPr>
        <w:t>ys in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 which the product category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has be</w:t>
      </w:r>
      <w:r w:rsidR="006A5939" w:rsidRPr="0075050B">
        <w:rPr>
          <w:rFonts w:ascii="Times New Roman" w:hAnsi="Times New Roman" w:cs="Times New Roman"/>
          <w:sz w:val="24"/>
          <w:szCs w:val="24"/>
        </w:rPr>
        <w:t>en formulated. The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6A5939" w:rsidRPr="0075050B">
        <w:rPr>
          <w:rFonts w:ascii="Times New Roman" w:hAnsi="Times New Roman" w:cs="Times New Roman"/>
          <w:sz w:val="24"/>
          <w:szCs w:val="24"/>
        </w:rPr>
        <w:t>evidence is in the add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ed </w:t>
      </w:r>
      <w:r w:rsidR="006A5939" w:rsidRPr="0075050B">
        <w:rPr>
          <w:rFonts w:ascii="Times New Roman" w:hAnsi="Times New Roman" w:cs="Times New Roman"/>
          <w:sz w:val="24"/>
          <w:szCs w:val="24"/>
        </w:rPr>
        <w:t>features that the products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6A5939" w:rsidRPr="0075050B">
        <w:rPr>
          <w:rFonts w:ascii="Times New Roman" w:hAnsi="Times New Roman" w:cs="Times New Roman"/>
          <w:sz w:val="24"/>
          <w:szCs w:val="24"/>
        </w:rPr>
        <w:t>contain and which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are used to </w:t>
      </w:r>
      <w:r w:rsidR="006A5939" w:rsidRPr="0075050B">
        <w:rPr>
          <w:rFonts w:ascii="Times New Roman" w:hAnsi="Times New Roman" w:cs="Times New Roman"/>
          <w:sz w:val="24"/>
          <w:szCs w:val="24"/>
        </w:rPr>
        <w:t>attract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CF7291" w:rsidRPr="0075050B">
        <w:rPr>
          <w:rFonts w:ascii="Times New Roman" w:hAnsi="Times New Roman" w:cs="Times New Roman"/>
          <w:sz w:val="24"/>
          <w:szCs w:val="24"/>
        </w:rPr>
        <w:t>customers</w:t>
      </w:r>
      <w:r w:rsidR="00CF3E09" w:rsidRPr="0075050B">
        <w:rPr>
          <w:rFonts w:ascii="Times New Roman" w:hAnsi="Times New Roman" w:cs="Times New Roman"/>
          <w:sz w:val="24"/>
          <w:szCs w:val="24"/>
        </w:rPr>
        <w:t>.</w:t>
      </w:r>
      <w:r w:rsidR="008F3F2A">
        <w:rPr>
          <w:rFonts w:ascii="Times New Roman" w:hAnsi="Times New Roman" w:cs="Times New Roman"/>
          <w:sz w:val="24"/>
          <w:szCs w:val="24"/>
        </w:rPr>
        <w:t xml:space="preserve"> C</w:t>
      </w:r>
      <w:r w:rsidR="006A5939" w:rsidRPr="0075050B">
        <w:rPr>
          <w:rFonts w:ascii="Times New Roman" w:hAnsi="Times New Roman" w:cs="Times New Roman"/>
          <w:sz w:val="24"/>
          <w:szCs w:val="24"/>
        </w:rPr>
        <w:t>onsumer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data is used to </w:t>
      </w:r>
      <w:r w:rsidR="006A5939" w:rsidRPr="0075050B">
        <w:rPr>
          <w:rFonts w:ascii="Times New Roman" w:hAnsi="Times New Roman" w:cs="Times New Roman"/>
          <w:sz w:val="24"/>
          <w:szCs w:val="24"/>
        </w:rPr>
        <w:t>analyze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the </w:t>
      </w:r>
      <w:r w:rsidR="00A95D3A">
        <w:rPr>
          <w:rFonts w:ascii="Times New Roman" w:hAnsi="Times New Roman" w:cs="Times New Roman"/>
          <w:sz w:val="24"/>
          <w:szCs w:val="24"/>
        </w:rPr>
        <w:t>percentage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of </w:t>
      </w:r>
      <w:r w:rsidR="006A5939" w:rsidRPr="0075050B">
        <w:rPr>
          <w:rFonts w:ascii="Times New Roman" w:hAnsi="Times New Roman" w:cs="Times New Roman"/>
          <w:sz w:val="24"/>
          <w:szCs w:val="24"/>
        </w:rPr>
        <w:t>consumers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that have </w:t>
      </w:r>
      <w:r w:rsidR="006A5939" w:rsidRPr="0075050B">
        <w:rPr>
          <w:rFonts w:ascii="Times New Roman" w:hAnsi="Times New Roman" w:cs="Times New Roman"/>
          <w:sz w:val="24"/>
          <w:szCs w:val="24"/>
        </w:rPr>
        <w:t>preference</w:t>
      </w:r>
      <w:r w:rsidR="00A95D3A">
        <w:rPr>
          <w:rFonts w:ascii="Times New Roman" w:hAnsi="Times New Roman" w:cs="Times New Roman"/>
          <w:sz w:val="24"/>
          <w:szCs w:val="24"/>
        </w:rPr>
        <w:t>s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for </w:t>
      </w:r>
      <w:r w:rsidR="006A5939" w:rsidRPr="0075050B">
        <w:rPr>
          <w:rFonts w:ascii="Times New Roman" w:hAnsi="Times New Roman" w:cs="Times New Roman"/>
          <w:sz w:val="24"/>
          <w:szCs w:val="24"/>
        </w:rPr>
        <w:t>certain</w:t>
      </w:r>
      <w:r w:rsidR="00CF7291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6A5939" w:rsidRPr="0075050B">
        <w:rPr>
          <w:rFonts w:ascii="Times New Roman" w:hAnsi="Times New Roman" w:cs="Times New Roman"/>
          <w:sz w:val="24"/>
          <w:szCs w:val="24"/>
        </w:rPr>
        <w:t>products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and this information </w:t>
      </w:r>
      <w:r w:rsidR="006A5939" w:rsidRPr="0075050B">
        <w:rPr>
          <w:rFonts w:ascii="Times New Roman" w:hAnsi="Times New Roman" w:cs="Times New Roman"/>
          <w:sz w:val="24"/>
          <w:szCs w:val="24"/>
        </w:rPr>
        <w:t>is used to expand the category of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6A5939" w:rsidRPr="0075050B">
        <w:rPr>
          <w:rFonts w:ascii="Times New Roman" w:hAnsi="Times New Roman" w:cs="Times New Roman"/>
          <w:sz w:val="24"/>
          <w:szCs w:val="24"/>
        </w:rPr>
        <w:t>co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nsumer </w:t>
      </w:r>
      <w:r w:rsidR="006A5939" w:rsidRPr="0075050B">
        <w:rPr>
          <w:rFonts w:ascii="Times New Roman" w:hAnsi="Times New Roman" w:cs="Times New Roman"/>
          <w:sz w:val="24"/>
          <w:szCs w:val="24"/>
        </w:rPr>
        <w:t>preferences s by adding more products. The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evidence is in the survey</w:t>
      </w:r>
      <w:r w:rsidR="00A95D3A">
        <w:rPr>
          <w:rFonts w:ascii="Times New Roman" w:hAnsi="Times New Roman" w:cs="Times New Roman"/>
          <w:sz w:val="24"/>
          <w:szCs w:val="24"/>
        </w:rPr>
        <w:t>s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that are conducted by </w:t>
      </w:r>
      <w:r w:rsidR="006A5939" w:rsidRPr="0075050B">
        <w:rPr>
          <w:rFonts w:ascii="Times New Roman" w:hAnsi="Times New Roman" w:cs="Times New Roman"/>
          <w:sz w:val="24"/>
          <w:szCs w:val="24"/>
        </w:rPr>
        <w:t>organizations whi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ch are then used to promote the </w:t>
      </w:r>
      <w:r w:rsidR="006A5939" w:rsidRPr="0075050B">
        <w:rPr>
          <w:rFonts w:ascii="Times New Roman" w:hAnsi="Times New Roman" w:cs="Times New Roman"/>
          <w:sz w:val="24"/>
          <w:szCs w:val="24"/>
        </w:rPr>
        <w:t>products in th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is </w:t>
      </w:r>
      <w:r w:rsidR="006A5939" w:rsidRPr="0075050B">
        <w:rPr>
          <w:rFonts w:ascii="Times New Roman" w:hAnsi="Times New Roman" w:cs="Times New Roman"/>
          <w:sz w:val="24"/>
          <w:szCs w:val="24"/>
        </w:rPr>
        <w:t>category throu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gh </w:t>
      </w:r>
      <w:r w:rsidR="006A5939" w:rsidRPr="0075050B">
        <w:rPr>
          <w:rFonts w:ascii="Times New Roman" w:hAnsi="Times New Roman" w:cs="Times New Roman"/>
          <w:sz w:val="24"/>
          <w:szCs w:val="24"/>
        </w:rPr>
        <w:t xml:space="preserve">advertisements. </w:t>
      </w:r>
    </w:p>
    <w:p w14:paraId="6301F37D" w14:textId="72C5CAA3" w:rsidR="00CF3E09" w:rsidRPr="0075050B" w:rsidRDefault="006A5939" w:rsidP="007505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050B">
        <w:rPr>
          <w:rFonts w:ascii="Times New Roman" w:hAnsi="Times New Roman" w:cs="Times New Roman"/>
          <w:sz w:val="24"/>
          <w:szCs w:val="24"/>
        </w:rPr>
        <w:t>The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Pr="0075050B">
        <w:rPr>
          <w:rFonts w:ascii="Times New Roman" w:hAnsi="Times New Roman" w:cs="Times New Roman"/>
          <w:sz w:val="24"/>
          <w:szCs w:val="24"/>
        </w:rPr>
        <w:t>understanding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of the market technology will help the man</w:t>
      </w:r>
      <w:r w:rsidR="00A95D3A">
        <w:rPr>
          <w:rFonts w:ascii="Times New Roman" w:hAnsi="Times New Roman" w:cs="Times New Roman"/>
          <w:sz w:val="24"/>
          <w:szCs w:val="24"/>
        </w:rPr>
        <w:t>a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ger of a new brand in the sense that he or she will be aware of the use and importance of technology in </w:t>
      </w:r>
      <w:r w:rsidR="00A95D3A">
        <w:rPr>
          <w:rFonts w:ascii="Times New Roman" w:hAnsi="Times New Roman" w:cs="Times New Roman"/>
          <w:sz w:val="24"/>
          <w:szCs w:val="24"/>
        </w:rPr>
        <w:t xml:space="preserve">the 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promotion of the new brand. The manager will be able to use </w:t>
      </w:r>
      <w:r w:rsidRPr="0075050B">
        <w:rPr>
          <w:rFonts w:ascii="Times New Roman" w:hAnsi="Times New Roman" w:cs="Times New Roman"/>
          <w:sz w:val="24"/>
          <w:szCs w:val="24"/>
        </w:rPr>
        <w:t>digit means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to </w:t>
      </w:r>
      <w:r w:rsidRPr="0075050B">
        <w:rPr>
          <w:rFonts w:ascii="Times New Roman" w:hAnsi="Times New Roman" w:cs="Times New Roman"/>
          <w:sz w:val="24"/>
          <w:szCs w:val="24"/>
        </w:rPr>
        <w:t>promote</w:t>
      </w:r>
      <w:r w:rsidR="00CF3E09" w:rsidRPr="0075050B">
        <w:rPr>
          <w:rFonts w:ascii="Times New Roman" w:hAnsi="Times New Roman" w:cs="Times New Roman"/>
          <w:sz w:val="24"/>
          <w:szCs w:val="24"/>
        </w:rPr>
        <w:t xml:space="preserve"> the new brand.</w:t>
      </w:r>
      <w:r w:rsidR="00CF7291"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Pr="0075050B">
        <w:rPr>
          <w:rFonts w:ascii="Times New Roman" w:hAnsi="Times New Roman" w:cs="Times New Roman"/>
          <w:sz w:val="24"/>
          <w:szCs w:val="24"/>
        </w:rPr>
        <w:t>One future application</w:t>
      </w:r>
      <w:r w:rsidR="00CF7291" w:rsidRPr="0075050B">
        <w:rPr>
          <w:rFonts w:ascii="Times New Roman" w:hAnsi="Times New Roman" w:cs="Times New Roman"/>
          <w:sz w:val="24"/>
          <w:szCs w:val="24"/>
        </w:rPr>
        <w:t xml:space="preserve"> of technology is neural networks. This</w:t>
      </w:r>
      <w:r w:rsidRPr="0075050B">
        <w:rPr>
          <w:rFonts w:ascii="Times New Roman" w:hAnsi="Times New Roman" w:cs="Times New Roman"/>
          <w:sz w:val="24"/>
          <w:szCs w:val="24"/>
        </w:rPr>
        <w:t xml:space="preserve"> form of technology wi</w:t>
      </w:r>
      <w:r w:rsidR="00CF7291" w:rsidRPr="0075050B">
        <w:rPr>
          <w:rFonts w:ascii="Times New Roman" w:hAnsi="Times New Roman" w:cs="Times New Roman"/>
          <w:sz w:val="24"/>
          <w:szCs w:val="24"/>
        </w:rPr>
        <w:t>l</w:t>
      </w:r>
      <w:r w:rsidRPr="0075050B">
        <w:rPr>
          <w:rFonts w:ascii="Times New Roman" w:hAnsi="Times New Roman" w:cs="Times New Roman"/>
          <w:sz w:val="24"/>
          <w:szCs w:val="24"/>
        </w:rPr>
        <w:t xml:space="preserve">l </w:t>
      </w:r>
      <w:r w:rsidR="00CF7291" w:rsidRPr="0075050B">
        <w:rPr>
          <w:rFonts w:ascii="Times New Roman" w:hAnsi="Times New Roman" w:cs="Times New Roman"/>
          <w:sz w:val="24"/>
          <w:szCs w:val="24"/>
        </w:rPr>
        <w:t>extract</w:t>
      </w:r>
      <w:r w:rsidRPr="0075050B">
        <w:rPr>
          <w:rFonts w:ascii="Times New Roman" w:hAnsi="Times New Roman" w:cs="Times New Roman"/>
          <w:sz w:val="24"/>
          <w:szCs w:val="24"/>
        </w:rPr>
        <w:t xml:space="preserve"> meaningful insights from larg</w:t>
      </w:r>
      <w:r w:rsidR="00CF7291" w:rsidRPr="0075050B">
        <w:rPr>
          <w:rFonts w:ascii="Times New Roman" w:hAnsi="Times New Roman" w:cs="Times New Roman"/>
          <w:sz w:val="24"/>
          <w:szCs w:val="24"/>
        </w:rPr>
        <w:t>e</w:t>
      </w:r>
      <w:r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CF7291" w:rsidRPr="0075050B">
        <w:rPr>
          <w:rFonts w:ascii="Times New Roman" w:hAnsi="Times New Roman" w:cs="Times New Roman"/>
          <w:sz w:val="24"/>
          <w:szCs w:val="24"/>
        </w:rPr>
        <w:t>quantities</w:t>
      </w:r>
      <w:r w:rsidRPr="0075050B">
        <w:rPr>
          <w:rFonts w:ascii="Times New Roman" w:hAnsi="Times New Roman" w:cs="Times New Roman"/>
          <w:sz w:val="24"/>
          <w:szCs w:val="24"/>
        </w:rPr>
        <w:t xml:space="preserve"> of information and recognize patterns </w:t>
      </w:r>
      <w:r w:rsidR="00CF7291" w:rsidRPr="0075050B">
        <w:rPr>
          <w:rFonts w:ascii="Times New Roman" w:hAnsi="Times New Roman" w:cs="Times New Roman"/>
          <w:sz w:val="24"/>
          <w:szCs w:val="24"/>
        </w:rPr>
        <w:t>related</w:t>
      </w:r>
      <w:r w:rsidRPr="0075050B">
        <w:rPr>
          <w:rFonts w:ascii="Times New Roman" w:hAnsi="Times New Roman" w:cs="Times New Roman"/>
          <w:sz w:val="24"/>
          <w:szCs w:val="24"/>
        </w:rPr>
        <w:t xml:space="preserve"> to sh</w:t>
      </w:r>
      <w:r w:rsidR="00CF7291" w:rsidRPr="0075050B">
        <w:rPr>
          <w:rFonts w:ascii="Times New Roman" w:hAnsi="Times New Roman" w:cs="Times New Roman"/>
          <w:sz w:val="24"/>
          <w:szCs w:val="24"/>
        </w:rPr>
        <w:t xml:space="preserve">oppers </w:t>
      </w:r>
      <w:r w:rsidR="00D27534" w:rsidRPr="0075050B">
        <w:rPr>
          <w:rFonts w:ascii="Times New Roman" w:hAnsi="Times New Roman" w:cs="Times New Roman"/>
          <w:sz w:val="24"/>
          <w:szCs w:val="24"/>
        </w:rPr>
        <w:t>profile</w:t>
      </w:r>
      <w:r w:rsidR="00D27534" w:rsidRPr="00750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(Carlini &amp; Wagner, 2017).</w:t>
      </w:r>
      <w:r w:rsidR="00CF7291" w:rsidRPr="0075050B">
        <w:rPr>
          <w:rFonts w:ascii="Times New Roman" w:hAnsi="Times New Roman" w:cs="Times New Roman"/>
          <w:sz w:val="24"/>
          <w:szCs w:val="24"/>
        </w:rPr>
        <w:t xml:space="preserve"> This concep</w:t>
      </w:r>
      <w:r w:rsidRPr="0075050B">
        <w:rPr>
          <w:rFonts w:ascii="Times New Roman" w:hAnsi="Times New Roman" w:cs="Times New Roman"/>
          <w:sz w:val="24"/>
          <w:szCs w:val="24"/>
        </w:rPr>
        <w:t>t is ve</w:t>
      </w:r>
      <w:r w:rsidR="00CF7291" w:rsidRPr="0075050B">
        <w:rPr>
          <w:rFonts w:ascii="Times New Roman" w:hAnsi="Times New Roman" w:cs="Times New Roman"/>
          <w:sz w:val="24"/>
          <w:szCs w:val="24"/>
        </w:rPr>
        <w:t>r</w:t>
      </w:r>
      <w:r w:rsidRPr="0075050B">
        <w:rPr>
          <w:rFonts w:ascii="Times New Roman" w:hAnsi="Times New Roman" w:cs="Times New Roman"/>
          <w:sz w:val="24"/>
          <w:szCs w:val="24"/>
        </w:rPr>
        <w:t xml:space="preserve">y </w:t>
      </w:r>
      <w:r w:rsidR="00CF7291" w:rsidRPr="0075050B">
        <w:rPr>
          <w:rFonts w:ascii="Times New Roman" w:hAnsi="Times New Roman" w:cs="Times New Roman"/>
          <w:sz w:val="24"/>
          <w:szCs w:val="24"/>
        </w:rPr>
        <w:t>useful</w:t>
      </w:r>
      <w:r w:rsidRPr="0075050B">
        <w:rPr>
          <w:rFonts w:ascii="Times New Roman" w:hAnsi="Times New Roman" w:cs="Times New Roman"/>
          <w:sz w:val="24"/>
          <w:szCs w:val="24"/>
        </w:rPr>
        <w:t xml:space="preserve"> in that it will provide a </w:t>
      </w:r>
      <w:r w:rsidR="00CF7291" w:rsidRPr="0075050B">
        <w:rPr>
          <w:rFonts w:ascii="Times New Roman" w:hAnsi="Times New Roman" w:cs="Times New Roman"/>
          <w:sz w:val="24"/>
          <w:szCs w:val="24"/>
        </w:rPr>
        <w:lastRenderedPageBreak/>
        <w:t>framework</w:t>
      </w:r>
      <w:r w:rsidRPr="0075050B">
        <w:rPr>
          <w:rFonts w:ascii="Times New Roman" w:hAnsi="Times New Roman" w:cs="Times New Roman"/>
          <w:sz w:val="24"/>
          <w:szCs w:val="24"/>
        </w:rPr>
        <w:t xml:space="preserve"> t</w:t>
      </w:r>
      <w:r w:rsidR="00CF7291" w:rsidRPr="0075050B">
        <w:rPr>
          <w:rFonts w:ascii="Times New Roman" w:hAnsi="Times New Roman" w:cs="Times New Roman"/>
          <w:sz w:val="24"/>
          <w:szCs w:val="24"/>
        </w:rPr>
        <w:t>hat will enable the organizations to g</w:t>
      </w:r>
      <w:r w:rsidRPr="0075050B">
        <w:rPr>
          <w:rFonts w:ascii="Times New Roman" w:hAnsi="Times New Roman" w:cs="Times New Roman"/>
          <w:sz w:val="24"/>
          <w:szCs w:val="24"/>
        </w:rPr>
        <w:t xml:space="preserve">et critical </w:t>
      </w:r>
      <w:r w:rsidR="00CF7291" w:rsidRPr="0075050B">
        <w:rPr>
          <w:rFonts w:ascii="Times New Roman" w:hAnsi="Times New Roman" w:cs="Times New Roman"/>
          <w:sz w:val="24"/>
          <w:szCs w:val="24"/>
        </w:rPr>
        <w:t>information</w:t>
      </w:r>
      <w:r w:rsidRPr="0075050B">
        <w:rPr>
          <w:rFonts w:ascii="Times New Roman" w:hAnsi="Times New Roman" w:cs="Times New Roman"/>
          <w:sz w:val="24"/>
          <w:szCs w:val="24"/>
        </w:rPr>
        <w:t xml:space="preserve"> </w:t>
      </w:r>
      <w:r w:rsidR="00CF7291" w:rsidRPr="0075050B">
        <w:rPr>
          <w:rFonts w:ascii="Times New Roman" w:hAnsi="Times New Roman" w:cs="Times New Roman"/>
          <w:sz w:val="24"/>
          <w:szCs w:val="24"/>
        </w:rPr>
        <w:t>regarding</w:t>
      </w:r>
      <w:r w:rsidRPr="0075050B">
        <w:rPr>
          <w:rFonts w:ascii="Times New Roman" w:hAnsi="Times New Roman" w:cs="Times New Roman"/>
          <w:sz w:val="24"/>
          <w:szCs w:val="24"/>
        </w:rPr>
        <w:t xml:space="preserve"> t</w:t>
      </w:r>
      <w:r w:rsidR="00CF7291" w:rsidRPr="0075050B">
        <w:rPr>
          <w:rFonts w:ascii="Times New Roman" w:hAnsi="Times New Roman" w:cs="Times New Roman"/>
          <w:sz w:val="24"/>
          <w:szCs w:val="24"/>
        </w:rPr>
        <w:t>h</w:t>
      </w:r>
      <w:r w:rsidRPr="0075050B">
        <w:rPr>
          <w:rFonts w:ascii="Times New Roman" w:hAnsi="Times New Roman" w:cs="Times New Roman"/>
          <w:sz w:val="24"/>
          <w:szCs w:val="24"/>
        </w:rPr>
        <w:t xml:space="preserve">e preference </w:t>
      </w:r>
      <w:r w:rsidR="00CF7291" w:rsidRPr="0075050B">
        <w:rPr>
          <w:rFonts w:ascii="Times New Roman" w:hAnsi="Times New Roman" w:cs="Times New Roman"/>
          <w:sz w:val="24"/>
          <w:szCs w:val="24"/>
        </w:rPr>
        <w:t>of the consumers. They</w:t>
      </w:r>
      <w:r w:rsidRPr="0075050B">
        <w:rPr>
          <w:rFonts w:ascii="Times New Roman" w:hAnsi="Times New Roman" w:cs="Times New Roman"/>
          <w:sz w:val="24"/>
          <w:szCs w:val="24"/>
        </w:rPr>
        <w:t xml:space="preserve"> will en</w:t>
      </w:r>
      <w:r w:rsidR="00CF7291" w:rsidRPr="0075050B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Pr="0075050B">
        <w:rPr>
          <w:rFonts w:ascii="Times New Roman" w:hAnsi="Times New Roman" w:cs="Times New Roman"/>
          <w:sz w:val="24"/>
          <w:szCs w:val="24"/>
        </w:rPr>
        <w:t>b</w:t>
      </w:r>
      <w:r w:rsidR="00CF7291" w:rsidRPr="0075050B">
        <w:rPr>
          <w:rFonts w:ascii="Times New Roman" w:hAnsi="Times New Roman" w:cs="Times New Roman"/>
          <w:sz w:val="24"/>
          <w:szCs w:val="24"/>
        </w:rPr>
        <w:t>l</w:t>
      </w:r>
      <w:r w:rsidRPr="0075050B">
        <w:rPr>
          <w:rFonts w:ascii="Times New Roman" w:hAnsi="Times New Roman" w:cs="Times New Roman"/>
          <w:sz w:val="24"/>
          <w:szCs w:val="24"/>
        </w:rPr>
        <w:t>e able to dissect t</w:t>
      </w:r>
      <w:r w:rsidR="00CF7291" w:rsidRPr="0075050B">
        <w:rPr>
          <w:rFonts w:ascii="Times New Roman" w:hAnsi="Times New Roman" w:cs="Times New Roman"/>
          <w:sz w:val="24"/>
          <w:szCs w:val="24"/>
        </w:rPr>
        <w:t>h</w:t>
      </w:r>
      <w:r w:rsidRPr="0075050B">
        <w:rPr>
          <w:rFonts w:ascii="Times New Roman" w:hAnsi="Times New Roman" w:cs="Times New Roman"/>
          <w:sz w:val="24"/>
          <w:szCs w:val="24"/>
        </w:rPr>
        <w:t xml:space="preserve">is </w:t>
      </w:r>
      <w:r w:rsidR="00CF7291" w:rsidRPr="0075050B">
        <w:rPr>
          <w:rFonts w:ascii="Times New Roman" w:hAnsi="Times New Roman" w:cs="Times New Roman"/>
          <w:sz w:val="24"/>
          <w:szCs w:val="24"/>
        </w:rPr>
        <w:t>information</w:t>
      </w:r>
      <w:r w:rsidRPr="0075050B">
        <w:rPr>
          <w:rFonts w:ascii="Times New Roman" w:hAnsi="Times New Roman" w:cs="Times New Roman"/>
          <w:sz w:val="24"/>
          <w:szCs w:val="24"/>
        </w:rPr>
        <w:t xml:space="preserve"> and come up with a detailed analysis </w:t>
      </w:r>
      <w:r w:rsidR="00CF7291" w:rsidRPr="0075050B">
        <w:rPr>
          <w:rFonts w:ascii="Times New Roman" w:hAnsi="Times New Roman" w:cs="Times New Roman"/>
          <w:sz w:val="24"/>
          <w:szCs w:val="24"/>
        </w:rPr>
        <w:t>o</w:t>
      </w:r>
      <w:r w:rsidRPr="0075050B">
        <w:rPr>
          <w:rFonts w:ascii="Times New Roman" w:hAnsi="Times New Roman" w:cs="Times New Roman"/>
          <w:sz w:val="24"/>
          <w:szCs w:val="24"/>
        </w:rPr>
        <w:t xml:space="preserve">f the components of the product </w:t>
      </w:r>
      <w:r w:rsidR="00CF7291" w:rsidRPr="0075050B">
        <w:rPr>
          <w:rFonts w:ascii="Times New Roman" w:hAnsi="Times New Roman" w:cs="Times New Roman"/>
          <w:sz w:val="24"/>
          <w:szCs w:val="24"/>
        </w:rPr>
        <w:t>category. The concept</w:t>
      </w:r>
      <w:r w:rsidRPr="0075050B">
        <w:rPr>
          <w:rFonts w:ascii="Times New Roman" w:hAnsi="Times New Roman" w:cs="Times New Roman"/>
          <w:sz w:val="24"/>
          <w:szCs w:val="24"/>
        </w:rPr>
        <w:t xml:space="preserve"> can only be applied in the future </w:t>
      </w:r>
      <w:r w:rsidR="00CF7291" w:rsidRPr="0075050B">
        <w:rPr>
          <w:rFonts w:ascii="Times New Roman" w:hAnsi="Times New Roman" w:cs="Times New Roman"/>
          <w:sz w:val="24"/>
          <w:szCs w:val="24"/>
        </w:rPr>
        <w:t xml:space="preserve">as </w:t>
      </w:r>
      <w:r w:rsidRPr="0075050B">
        <w:rPr>
          <w:rFonts w:ascii="Times New Roman" w:hAnsi="Times New Roman" w:cs="Times New Roman"/>
          <w:sz w:val="24"/>
          <w:szCs w:val="24"/>
        </w:rPr>
        <w:t>it is still in its initi</w:t>
      </w:r>
      <w:r w:rsidR="00CF7291" w:rsidRPr="0075050B">
        <w:rPr>
          <w:rFonts w:ascii="Times New Roman" w:hAnsi="Times New Roman" w:cs="Times New Roman"/>
          <w:sz w:val="24"/>
          <w:szCs w:val="24"/>
        </w:rPr>
        <w:t>a</w:t>
      </w:r>
      <w:r w:rsidRPr="0075050B">
        <w:rPr>
          <w:rFonts w:ascii="Times New Roman" w:hAnsi="Times New Roman" w:cs="Times New Roman"/>
          <w:sz w:val="24"/>
          <w:szCs w:val="24"/>
        </w:rPr>
        <w:t>l stages.</w:t>
      </w:r>
    </w:p>
    <w:p w14:paraId="2791A671" w14:textId="77777777" w:rsidR="00BB0C7B" w:rsidRDefault="00BB0C7B" w:rsidP="0075050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CE6F5CC" w14:textId="4ED0491C" w:rsidR="00CF7291" w:rsidRPr="00BB0C7B" w:rsidRDefault="00CF7291" w:rsidP="0075050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B0C7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B805A6D" w14:textId="77777777" w:rsidR="00BB0C7B" w:rsidRPr="0075050B" w:rsidRDefault="00BB0C7B" w:rsidP="0075050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0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Carlini, N., &amp; Wagner, D. (2017, May). Towards evaluating the robustness of neural networks. In </w:t>
      </w:r>
      <w:r w:rsidRPr="007505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2017 ieee symposium on security and privacy (sp)</w:t>
      </w:r>
      <w:r w:rsidRPr="00750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39-57). IEEE.</w:t>
      </w:r>
    </w:p>
    <w:p w14:paraId="0619F90B" w14:textId="77777777" w:rsidR="00BB0C7B" w:rsidRPr="0075050B" w:rsidRDefault="00BB0C7B" w:rsidP="0075050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0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Sha, Z., Saeger, V., Wang, M., Fu, Y., &amp; Chen, W. (2017). Analyzing Customer Preference to Product Optional Features in Supporting Product Configuration. </w:t>
      </w:r>
      <w:r w:rsidRPr="007505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SAE International Journal of Materials and Manufacturing</w:t>
      </w:r>
      <w:r w:rsidRPr="00750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505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750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320-332.</w:t>
      </w:r>
    </w:p>
    <w:sectPr w:rsidR="00BB0C7B" w:rsidRPr="0075050B" w:rsidSect="004F183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E3AB1" w14:textId="77777777" w:rsidR="009464F3" w:rsidRDefault="009464F3" w:rsidP="0075050B">
      <w:pPr>
        <w:spacing w:after="0" w:line="240" w:lineRule="auto"/>
      </w:pPr>
      <w:r>
        <w:separator/>
      </w:r>
    </w:p>
  </w:endnote>
  <w:endnote w:type="continuationSeparator" w:id="0">
    <w:p w14:paraId="58775426" w14:textId="77777777" w:rsidR="009464F3" w:rsidRDefault="009464F3" w:rsidP="00750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3C413" w14:textId="77777777" w:rsidR="009464F3" w:rsidRDefault="009464F3" w:rsidP="0075050B">
      <w:pPr>
        <w:spacing w:after="0" w:line="240" w:lineRule="auto"/>
      </w:pPr>
      <w:r>
        <w:separator/>
      </w:r>
    </w:p>
  </w:footnote>
  <w:footnote w:type="continuationSeparator" w:id="0">
    <w:p w14:paraId="32DCA1A3" w14:textId="77777777" w:rsidR="009464F3" w:rsidRDefault="009464F3" w:rsidP="00750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4335856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364E76" w14:textId="1E663819" w:rsidR="0075050B" w:rsidRPr="004F1830" w:rsidRDefault="004F1830" w:rsidP="004F183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F1830">
          <w:rPr>
            <w:rFonts w:ascii="Times New Roman" w:hAnsi="Times New Roman" w:cs="Times New Roman"/>
            <w:sz w:val="24"/>
            <w:szCs w:val="24"/>
          </w:rPr>
          <w:t>DATA ANALYSIS, TECHNOLOGY &amp; MARKET SEGMENTATION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F18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18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18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18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F18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103874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F75B50" w14:textId="12C7EAE0" w:rsidR="004F1830" w:rsidRPr="004F1830" w:rsidRDefault="004F1830" w:rsidP="004F183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4F1830">
          <w:rPr>
            <w:rFonts w:ascii="Times New Roman" w:hAnsi="Times New Roman" w:cs="Times New Roman"/>
            <w:sz w:val="24"/>
            <w:szCs w:val="24"/>
          </w:rPr>
          <w:t>DATA ANALYSIS, TECHNOLOGY &amp; MARKET SEGMENTATION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F18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18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18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18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F18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tDAysDAxNLa0NDJS0lEKTi0uzszPAykwrAUA+c14MSwAAAA="/>
  </w:docVars>
  <w:rsids>
    <w:rsidRoot w:val="00E35E38"/>
    <w:rsid w:val="00387724"/>
    <w:rsid w:val="003C6961"/>
    <w:rsid w:val="004E65BF"/>
    <w:rsid w:val="004F1830"/>
    <w:rsid w:val="00504ABC"/>
    <w:rsid w:val="00650F49"/>
    <w:rsid w:val="006A5939"/>
    <w:rsid w:val="0075050B"/>
    <w:rsid w:val="00853573"/>
    <w:rsid w:val="008F3F2A"/>
    <w:rsid w:val="009464F3"/>
    <w:rsid w:val="00A95D3A"/>
    <w:rsid w:val="00BB0C7B"/>
    <w:rsid w:val="00CF3E09"/>
    <w:rsid w:val="00CF7291"/>
    <w:rsid w:val="00D27534"/>
    <w:rsid w:val="00DF7758"/>
    <w:rsid w:val="00E35E38"/>
    <w:rsid w:val="00E662B6"/>
    <w:rsid w:val="00F1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F23A7"/>
  <w15:chartTrackingRefBased/>
  <w15:docId w15:val="{D3A46DB3-F800-4686-8E16-621581F3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E3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0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50B"/>
  </w:style>
  <w:style w:type="paragraph" w:styleId="Footer">
    <w:name w:val="footer"/>
    <w:basedOn w:val="Normal"/>
    <w:link w:val="FooterChar"/>
    <w:uiPriority w:val="99"/>
    <w:unhideWhenUsed/>
    <w:rsid w:val="00750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2020-03-05T20:00:00Z</dcterms:created>
  <dcterms:modified xsi:type="dcterms:W3CDTF">2020-03-05T22:13:00Z</dcterms:modified>
</cp:coreProperties>
</file>